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39A" w:rsidRPr="00325525" w:rsidRDefault="001E139A" w:rsidP="001E139A">
      <w:pPr>
        <w:pStyle w:val="a6"/>
        <w:jc w:val="center"/>
        <w:rPr>
          <w:sz w:val="28"/>
          <w:szCs w:val="28"/>
        </w:rPr>
      </w:pPr>
      <w:r w:rsidRPr="00325525">
        <w:rPr>
          <w:sz w:val="28"/>
          <w:szCs w:val="28"/>
        </w:rPr>
        <w:t>Е.И. Тихеева «В пустых стенах ребенок не заговорит…»</w:t>
      </w:r>
    </w:p>
    <w:p w:rsidR="001E139A" w:rsidRPr="00325525" w:rsidRDefault="001E139A" w:rsidP="001E139A">
      <w:pPr>
        <w:pStyle w:val="a5"/>
        <w:jc w:val="both"/>
        <w:rPr>
          <w:rStyle w:val="c19"/>
          <w:rFonts w:ascii="Times New Roman" w:eastAsia="Times New Roman" w:hAnsi="Times New Roman" w:cs="Times New Roman"/>
          <w:sz w:val="28"/>
          <w:szCs w:val="28"/>
        </w:rPr>
      </w:pPr>
      <w:r w:rsidRPr="00325525">
        <w:rPr>
          <w:rFonts w:ascii="Times New Roman" w:hAnsi="Times New Roman" w:cs="Times New Roman"/>
          <w:sz w:val="28"/>
          <w:szCs w:val="28"/>
        </w:rPr>
        <w:t xml:space="preserve"> «Развивающая предметно-пространственная среда (РППС)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Иными словами, «развивающая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 п., в сочетании с определенными принципами разделения пространства Организации (группы)». В рамках ФГОС ДО одной из первоочередных стоит задача развития ребенка. Установка на развитие — современная стратегия обучения родному языку детей дошкольного возраста как средства общения и культуры. Обеспечение развивающей предметно-пространственной среды – это одно из условий речевого развития детей. Речевое направление может рассматриваться как основа для полноценного развития личности каждого малыша. Речь как ведущее средство общения сопровождает все виды детской деятельности. От качества речи, умения пользоваться ею в игре, на занятиях, при планировании и обсуждении рисунка, наблюдении на прогулке, при обсуждении спектакля и т.д. зависит успешность деятельности ребенка, его приятие сверстниками, авторитет и статусное положение в детском сообществе. Формирование правильной речи является одной из основных задач дошкольного образования. На сегодняшний день – образная, богатая синонимами, дополнениями и описаниями речь у детей дошкольного возраста – явление очень редкое. В речи детей существует множество проблем. Поэтому педагогическое воздействие при развитии и речи дошкольников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 Хорошая речь – важнейшее условие всестороннего полноценного развития детей.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Поэтому необходимо заботиться о своевременном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форм русского языка. Любое нарушение речи в той или иной степени может отразиться на деятельности и поведении ребенка. Дети плохо говорящие, начиная осознавать свой недостаток, становятся молчаливыми, застенчивыми, нерешительными. Особенно, </w:t>
      </w:r>
      <w:proofErr w:type="gramStart"/>
      <w:r w:rsidRPr="00325525">
        <w:rPr>
          <w:rFonts w:ascii="Times New Roman" w:hAnsi="Times New Roman" w:cs="Times New Roman"/>
          <w:sz w:val="28"/>
          <w:szCs w:val="28"/>
        </w:rPr>
        <w:t>важное значение</w:t>
      </w:r>
      <w:proofErr w:type="gramEnd"/>
      <w:r w:rsidRPr="00325525">
        <w:rPr>
          <w:rFonts w:ascii="Times New Roman" w:hAnsi="Times New Roman" w:cs="Times New Roman"/>
          <w:sz w:val="28"/>
          <w:szCs w:val="28"/>
        </w:rPr>
        <w:t xml:space="preserve">, имеет правильное, четкое произношение детьми звуков и слов в период обучения грамоте, так как </w:t>
      </w:r>
      <w:r w:rsidRPr="00325525">
        <w:rPr>
          <w:rFonts w:ascii="Times New Roman" w:hAnsi="Times New Roman" w:cs="Times New Roman"/>
          <w:sz w:val="28"/>
          <w:szCs w:val="28"/>
        </w:rPr>
        <w:lastRenderedPageBreak/>
        <w:t>письменная речь формируется на основе устной и недостатки устной речи могут привести к неуспеваемости. Создание условий для полноценного речевого развития детей предусматривает: обеспечение развивающей предметно-пространственной среды в ДОУ; целенаправленную работу воспитателей и узких специалистов над речевым развитием детей во всех видах детской деятельности; повышение профессионального роста педагогов в вопросах речевого развития дошкольников; создание дополнительных услуг по развитию речи детей; изучение состояния устной речи детей; участие родителей в речевом воспитании детей. Творческое развитие ребенка дошкольного возраста успешно формируется в условиях предметно-развивающей среды, которая обеспечивает разнообразную деятельность и обогащение речевого опыта ребенка. В дошкольной педагогике под развивающей средой понимается естественная обстановка, рационально организованная, насыщенная, разнообразными сенсорными раздражителями и игровыми материалами. В этой среде возможно включение в активную познавательно - творческую деятельность детей группы. Известно, что развитие ребенка осуществляется в игре. Между речью и игрой существует двусторонняя связь. С одной стороны, речь развивается и активизируется в игре, с другой - сама игра развивается под влиянием развития речи. Для того чтобы ребенок всегда мог найти себе игру и занятие по душе, а речевое развитие у детей было всесторонним, на втором этапе в группе следует определить центры организации определенного вида игровой деятельности и выделить из них те, которые играют особую роль в развитии речи. Каждый центр наполнить необходимым оборудованием, которое доступно для детей. Самый важный и главный в рамках работы по данному направлению развития детей – это речевой центр. В уголке должны содержаться различные пособия для проведения артикуляционных упражнений, комплексы пальчиковых игр, приспособления для развития правильного речевого выдоха, так как дыхательные упражнения повышают энергетическое обеспечение деятельности мозга, и важны в работе над произношением, игры на развития всех компонентов устной речи детей. Деятельность в центре художественного слова способствует развитию всех сторон речевой системы:  дети учатся правильно строить высказывание, пересказывать текст;</w:t>
      </w:r>
      <w:r w:rsidRPr="00325525">
        <w:rPr>
          <w:rFonts w:ascii="Times New Roman" w:hAnsi="Times New Roman" w:cs="Times New Roman"/>
          <w:sz w:val="28"/>
          <w:szCs w:val="28"/>
        </w:rPr>
        <w:sym w:font="Symbol" w:char="F0B7"/>
      </w:r>
      <w:r w:rsidRPr="00325525">
        <w:rPr>
          <w:rFonts w:ascii="Times New Roman" w:hAnsi="Times New Roman" w:cs="Times New Roman"/>
          <w:sz w:val="28"/>
          <w:szCs w:val="28"/>
        </w:rPr>
        <w:t xml:space="preserve">  составлять описательные и творческие рассказы;</w:t>
      </w:r>
      <w:r w:rsidRPr="00325525">
        <w:rPr>
          <w:rFonts w:ascii="Times New Roman" w:hAnsi="Times New Roman" w:cs="Times New Roman"/>
          <w:sz w:val="28"/>
          <w:szCs w:val="28"/>
        </w:rPr>
        <w:sym w:font="Symbol" w:char="F0B7"/>
      </w:r>
      <w:r w:rsidRPr="00325525">
        <w:rPr>
          <w:rFonts w:ascii="Times New Roman" w:hAnsi="Times New Roman" w:cs="Times New Roman"/>
          <w:sz w:val="28"/>
          <w:szCs w:val="28"/>
        </w:rPr>
        <w:t xml:space="preserve">  работать над интонационной выразительностью речи;</w:t>
      </w:r>
      <w:r w:rsidRPr="00325525">
        <w:rPr>
          <w:rFonts w:ascii="Times New Roman" w:hAnsi="Times New Roman" w:cs="Times New Roman"/>
          <w:sz w:val="28"/>
          <w:szCs w:val="28"/>
        </w:rPr>
        <w:sym w:font="Symbol" w:char="F0B7"/>
      </w:r>
      <w:r w:rsidRPr="00325525">
        <w:rPr>
          <w:rFonts w:ascii="Times New Roman" w:hAnsi="Times New Roman" w:cs="Times New Roman"/>
          <w:sz w:val="28"/>
          <w:szCs w:val="28"/>
        </w:rPr>
        <w:t xml:space="preserve">  делают первые шаги в чтении;</w:t>
      </w:r>
      <w:r w:rsidRPr="00325525">
        <w:rPr>
          <w:rFonts w:ascii="Times New Roman" w:hAnsi="Times New Roman" w:cs="Times New Roman"/>
          <w:sz w:val="28"/>
          <w:szCs w:val="28"/>
        </w:rPr>
        <w:sym w:font="Symbol" w:char="F0B7"/>
      </w:r>
      <w:r w:rsidRPr="00325525">
        <w:rPr>
          <w:rFonts w:ascii="Times New Roman" w:hAnsi="Times New Roman" w:cs="Times New Roman"/>
          <w:sz w:val="28"/>
          <w:szCs w:val="28"/>
        </w:rPr>
        <w:t xml:space="preserve">  знакомятся с книжной культурой.</w:t>
      </w:r>
      <w:r w:rsidRPr="00325525">
        <w:rPr>
          <w:rFonts w:ascii="Times New Roman" w:hAnsi="Times New Roman" w:cs="Times New Roman"/>
          <w:sz w:val="28"/>
          <w:szCs w:val="28"/>
        </w:rPr>
        <w:sym w:font="Symbol" w:char="F0B7"/>
      </w:r>
      <w:r w:rsidRPr="00325525">
        <w:rPr>
          <w:rFonts w:ascii="Times New Roman" w:hAnsi="Times New Roman" w:cs="Times New Roman"/>
          <w:sz w:val="28"/>
          <w:szCs w:val="28"/>
        </w:rPr>
        <w:t xml:space="preserve"> Вследствие чего происходит обогащение словарного запаса, отрабатывается как диалогическая, так и монологическая речь. В центре занимательной математики формируется грамматический строй речи и связная речь. Сенсорный центр способствует развитию мелкой моторики, тем самым активизируются зоны, отвечающие за речь. В центре искусств во время продуктивной деятельности создаются условия для осуществления тесной связи слова с действием, с признаками действия. В экспериментальном центре в процессе выполнения </w:t>
      </w:r>
      <w:r w:rsidRPr="00325525">
        <w:rPr>
          <w:rFonts w:ascii="Times New Roman" w:hAnsi="Times New Roman" w:cs="Times New Roman"/>
          <w:sz w:val="28"/>
          <w:szCs w:val="28"/>
        </w:rPr>
        <w:lastRenderedPageBreak/>
        <w:t>опытов и исследований дети учатся:  составлять предложения по демонстрируемым действиям;</w:t>
      </w:r>
      <w:r w:rsidRPr="00325525">
        <w:rPr>
          <w:rFonts w:ascii="Times New Roman" w:hAnsi="Times New Roman" w:cs="Times New Roman"/>
          <w:sz w:val="28"/>
          <w:szCs w:val="28"/>
        </w:rPr>
        <w:sym w:font="Symbol" w:char="F0B7"/>
      </w:r>
      <w:r w:rsidRPr="00325525">
        <w:rPr>
          <w:rFonts w:ascii="Times New Roman" w:hAnsi="Times New Roman" w:cs="Times New Roman"/>
          <w:sz w:val="28"/>
          <w:szCs w:val="28"/>
        </w:rPr>
        <w:t xml:space="preserve">  размышлять, рассуждать и доказывать;</w:t>
      </w:r>
      <w:r w:rsidRPr="00325525">
        <w:rPr>
          <w:rFonts w:ascii="Times New Roman" w:hAnsi="Times New Roman" w:cs="Times New Roman"/>
          <w:sz w:val="28"/>
          <w:szCs w:val="28"/>
        </w:rPr>
        <w:sym w:font="Symbol" w:char="F0B7"/>
      </w:r>
      <w:r w:rsidRPr="00325525">
        <w:rPr>
          <w:rFonts w:ascii="Times New Roman" w:hAnsi="Times New Roman" w:cs="Times New Roman"/>
          <w:sz w:val="28"/>
          <w:szCs w:val="28"/>
        </w:rPr>
        <w:t xml:space="preserve">  объяснять явления природы;</w:t>
      </w:r>
      <w:r w:rsidRPr="00325525">
        <w:rPr>
          <w:rFonts w:ascii="Times New Roman" w:hAnsi="Times New Roman" w:cs="Times New Roman"/>
          <w:sz w:val="28"/>
          <w:szCs w:val="28"/>
        </w:rPr>
        <w:sym w:font="Symbol" w:char="F0B7"/>
      </w:r>
      <w:r w:rsidRPr="00325525">
        <w:rPr>
          <w:rFonts w:ascii="Times New Roman" w:hAnsi="Times New Roman" w:cs="Times New Roman"/>
          <w:sz w:val="28"/>
          <w:szCs w:val="28"/>
        </w:rPr>
        <w:t xml:space="preserve">  составлять небольшие рассказы.</w:t>
      </w:r>
      <w:r w:rsidRPr="00325525">
        <w:rPr>
          <w:rFonts w:ascii="Times New Roman" w:hAnsi="Times New Roman" w:cs="Times New Roman"/>
          <w:sz w:val="28"/>
          <w:szCs w:val="28"/>
        </w:rPr>
        <w:sym w:font="Symbol" w:char="F0B7"/>
      </w:r>
      <w:r w:rsidRPr="00325525">
        <w:rPr>
          <w:rFonts w:ascii="Times New Roman" w:hAnsi="Times New Roman" w:cs="Times New Roman"/>
          <w:sz w:val="28"/>
          <w:szCs w:val="28"/>
        </w:rPr>
        <w:t xml:space="preserve"> Используя инструменты в музыкальном центре в своих играх:  дети учатся слышать различные звуки и отличать их по высоте и силе;</w:t>
      </w:r>
      <w:r w:rsidRPr="00325525">
        <w:rPr>
          <w:rFonts w:ascii="Times New Roman" w:hAnsi="Times New Roman" w:cs="Times New Roman"/>
          <w:sz w:val="28"/>
          <w:szCs w:val="28"/>
        </w:rPr>
        <w:sym w:font="Symbol" w:char="F0B7"/>
      </w:r>
      <w:r w:rsidRPr="00325525">
        <w:rPr>
          <w:rFonts w:ascii="Times New Roman" w:hAnsi="Times New Roman" w:cs="Times New Roman"/>
          <w:sz w:val="28"/>
          <w:szCs w:val="28"/>
        </w:rPr>
        <w:t xml:space="preserve">  у воспитанников происходит развитие не только музыкального,</w:t>
      </w:r>
      <w:r w:rsidRPr="00325525">
        <w:rPr>
          <w:rFonts w:ascii="Times New Roman" w:hAnsi="Times New Roman" w:cs="Times New Roman"/>
          <w:sz w:val="28"/>
          <w:szCs w:val="28"/>
        </w:rPr>
        <w:sym w:font="Symbol" w:char="F0B7"/>
      </w:r>
      <w:r w:rsidRPr="00325525">
        <w:rPr>
          <w:rFonts w:ascii="Times New Roman" w:hAnsi="Times New Roman" w:cs="Times New Roman"/>
          <w:sz w:val="28"/>
          <w:szCs w:val="28"/>
        </w:rPr>
        <w:t xml:space="preserve"> но и фонематического слуха (а это важно при подготовке к обучению грамоте). Осуществляя деятельность в центре театрализации дети:  учатся правильно выстраивать фразы при инсценировке;</w:t>
      </w:r>
      <w:r w:rsidRPr="00325525">
        <w:rPr>
          <w:rFonts w:ascii="Times New Roman" w:hAnsi="Times New Roman" w:cs="Times New Roman"/>
          <w:sz w:val="28"/>
          <w:szCs w:val="28"/>
        </w:rPr>
        <w:sym w:font="Symbol" w:char="F0B7"/>
      </w:r>
      <w:r w:rsidRPr="00325525">
        <w:rPr>
          <w:rFonts w:ascii="Times New Roman" w:hAnsi="Times New Roman" w:cs="Times New Roman"/>
          <w:sz w:val="28"/>
          <w:szCs w:val="28"/>
        </w:rPr>
        <w:t xml:space="preserve">  перевоплощаясь в различных героев, меняют интонацию и голос;</w:t>
      </w:r>
      <w:r w:rsidRPr="00325525">
        <w:rPr>
          <w:rFonts w:ascii="Times New Roman" w:hAnsi="Times New Roman" w:cs="Times New Roman"/>
          <w:sz w:val="28"/>
          <w:szCs w:val="28"/>
        </w:rPr>
        <w:sym w:font="Symbol" w:char="F0B7"/>
      </w:r>
      <w:r w:rsidRPr="00325525">
        <w:rPr>
          <w:rFonts w:ascii="Times New Roman" w:hAnsi="Times New Roman" w:cs="Times New Roman"/>
          <w:sz w:val="28"/>
          <w:szCs w:val="28"/>
        </w:rPr>
        <w:t xml:space="preserve">  обогащают продуктивную речевую деятельность.</w:t>
      </w:r>
      <w:r w:rsidRPr="00325525">
        <w:rPr>
          <w:rFonts w:ascii="Times New Roman" w:hAnsi="Times New Roman" w:cs="Times New Roman"/>
          <w:sz w:val="28"/>
          <w:szCs w:val="28"/>
        </w:rPr>
        <w:sym w:font="Symbol" w:char="F0B7"/>
      </w:r>
      <w:r w:rsidRPr="00325525">
        <w:rPr>
          <w:rFonts w:ascii="Times New Roman" w:hAnsi="Times New Roman" w:cs="Times New Roman"/>
          <w:sz w:val="28"/>
          <w:szCs w:val="28"/>
        </w:rPr>
        <w:t xml:space="preserve"> При этом у них развивается уверенность в себе и коммуникабельность. Сюжетно-ролевая игра имеет огромное значение в развитии речи дошкольников, так как при разыгрывании различных моделей жизненных ситуаций у детей возникает естественная потребность в инициативной речи, ведь детям необходимо общаться, что-то объяснять товарищу, договариваться. Физкультурно-оздоровительный центр пользуется популярностью у детей, поскольку реализует их потребность в двигательной активности, что положительно влияет на функциональное состояние мозга, и соответственно на развитие речи. </w:t>
      </w:r>
    </w:p>
    <w:p w:rsidR="001E139A" w:rsidRPr="00325525" w:rsidRDefault="001E139A" w:rsidP="001E139A">
      <w:pPr>
        <w:jc w:val="both"/>
        <w:rPr>
          <w:rFonts w:ascii="Times New Roman" w:hAnsi="Times New Roman" w:cs="Times New Roman"/>
          <w:sz w:val="28"/>
          <w:szCs w:val="28"/>
        </w:rPr>
      </w:pPr>
      <w:r w:rsidRPr="00325525">
        <w:rPr>
          <w:rStyle w:val="c19"/>
          <w:rFonts w:ascii="Times New Roman" w:hAnsi="Times New Roman" w:cs="Times New Roman"/>
          <w:sz w:val="28"/>
          <w:szCs w:val="28"/>
          <w:shd w:val="clear" w:color="auto" w:fill="FFFFFF"/>
        </w:rPr>
        <w:t xml:space="preserve">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325525">
        <w:rPr>
          <w:rStyle w:val="c19"/>
          <w:rFonts w:ascii="Times New Roman" w:hAnsi="Times New Roman" w:cs="Times New Roman"/>
          <w:sz w:val="28"/>
          <w:szCs w:val="28"/>
          <w:shd w:val="clear" w:color="auto" w:fill="FFFFFF"/>
        </w:rPr>
        <w:t>со</w:t>
      </w:r>
      <w:proofErr w:type="gramEnd"/>
      <w:r w:rsidRPr="00325525">
        <w:rPr>
          <w:rStyle w:val="c19"/>
          <w:rFonts w:ascii="Times New Roman" w:hAnsi="Times New Roman" w:cs="Times New Roman"/>
          <w:sz w:val="28"/>
          <w:szCs w:val="28"/>
          <w:shd w:val="clear" w:color="auto" w:fill="FFFFFF"/>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1E139A" w:rsidRPr="00325525" w:rsidRDefault="001E139A" w:rsidP="001E139A">
      <w:pPr>
        <w:jc w:val="both"/>
        <w:rPr>
          <w:rFonts w:ascii="Times New Roman" w:hAnsi="Times New Roman" w:cs="Times New Roman"/>
          <w:sz w:val="28"/>
          <w:szCs w:val="28"/>
        </w:rPr>
      </w:pPr>
      <w:r w:rsidRPr="00325525">
        <w:rPr>
          <w:rFonts w:ascii="Times New Roman" w:hAnsi="Times New Roman" w:cs="Times New Roman"/>
          <w:sz w:val="28"/>
          <w:szCs w:val="28"/>
        </w:rPr>
        <w:t>Одним из условий ФГОС дошкольного образования является поддержка индивидуальности и инициативы детей. Поэтому в дошкольном учреждении развивающая среда должна быть построена так, чтобы каждому воспитаннику была предоставлена возможность проявить индивидуальность и творчество. Определяя наполняемость РППС, следует помнить о целостности образовательного процесса. Развитие ребенка осуществляется только в игре, а не в учебной деятельности.</w:t>
      </w:r>
    </w:p>
    <w:p w:rsidR="001E139A" w:rsidRPr="00325525" w:rsidRDefault="001E139A" w:rsidP="001E139A">
      <w:pPr>
        <w:pStyle w:val="a6"/>
        <w:jc w:val="both"/>
        <w:rPr>
          <w:sz w:val="28"/>
          <w:szCs w:val="28"/>
        </w:rPr>
      </w:pPr>
      <w:r w:rsidRPr="00325525">
        <w:rPr>
          <w:sz w:val="28"/>
          <w:szCs w:val="28"/>
        </w:rPr>
        <w:t>Е.И. Тихеева «В пустых стенах ребенок не заговорит…»</w:t>
      </w:r>
    </w:p>
    <w:p w:rsidR="001E139A" w:rsidRPr="00325525" w:rsidRDefault="001E139A" w:rsidP="001E139A">
      <w:pPr>
        <w:rPr>
          <w:rFonts w:ascii="Times New Roman" w:hAnsi="Times New Roman" w:cs="Times New Roman"/>
          <w:sz w:val="28"/>
          <w:szCs w:val="28"/>
        </w:rPr>
      </w:pPr>
    </w:p>
    <w:p w:rsidR="001E139A" w:rsidRPr="00325525" w:rsidRDefault="001E139A" w:rsidP="001E139A">
      <w:pPr>
        <w:rPr>
          <w:rFonts w:ascii="Times New Roman" w:hAnsi="Times New Roman" w:cs="Times New Roman"/>
          <w:sz w:val="28"/>
          <w:szCs w:val="28"/>
        </w:rPr>
      </w:pPr>
    </w:p>
    <w:p w:rsidR="001E139A" w:rsidRPr="00325525" w:rsidRDefault="001E139A" w:rsidP="00093804">
      <w:pPr>
        <w:rPr>
          <w:rFonts w:ascii="Times New Roman" w:hAnsi="Times New Roman" w:cs="Times New Roman"/>
          <w:sz w:val="28"/>
          <w:szCs w:val="28"/>
        </w:rPr>
      </w:pPr>
    </w:p>
    <w:p w:rsidR="0082444E" w:rsidRPr="00325525" w:rsidRDefault="0082444E">
      <w:pPr>
        <w:rPr>
          <w:sz w:val="28"/>
          <w:szCs w:val="28"/>
        </w:rPr>
      </w:pPr>
      <w:bookmarkStart w:id="0" w:name="_GoBack"/>
      <w:bookmarkEnd w:id="0"/>
    </w:p>
    <w:sectPr w:rsidR="0082444E" w:rsidRPr="00325525" w:rsidSect="001C34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78D8"/>
    <w:multiLevelType w:val="hybridMultilevel"/>
    <w:tmpl w:val="7E2A79A0"/>
    <w:lvl w:ilvl="0" w:tplc="A4EED47E">
      <w:start w:val="2"/>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DC270F"/>
    <w:multiLevelType w:val="hybridMultilevel"/>
    <w:tmpl w:val="B802B5B2"/>
    <w:lvl w:ilvl="0" w:tplc="220685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5C129D"/>
    <w:multiLevelType w:val="hybridMultilevel"/>
    <w:tmpl w:val="89CC008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E15668"/>
    <w:multiLevelType w:val="hybridMultilevel"/>
    <w:tmpl w:val="9DA40CAC"/>
    <w:lvl w:ilvl="0" w:tplc="7362F23C">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DE2DD5"/>
    <w:rsid w:val="00093804"/>
    <w:rsid w:val="000B3909"/>
    <w:rsid w:val="001C3453"/>
    <w:rsid w:val="001E139A"/>
    <w:rsid w:val="00325525"/>
    <w:rsid w:val="00714E29"/>
    <w:rsid w:val="007D236C"/>
    <w:rsid w:val="0082444E"/>
    <w:rsid w:val="00D71E71"/>
    <w:rsid w:val="00DE2DD5"/>
    <w:rsid w:val="00F151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1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4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444E"/>
    <w:rPr>
      <w:rFonts w:ascii="Tahoma" w:hAnsi="Tahoma" w:cs="Tahoma"/>
      <w:sz w:val="16"/>
      <w:szCs w:val="16"/>
    </w:rPr>
  </w:style>
  <w:style w:type="paragraph" w:styleId="a5">
    <w:name w:val="List Paragraph"/>
    <w:basedOn w:val="a"/>
    <w:uiPriority w:val="34"/>
    <w:qFormat/>
    <w:rsid w:val="001C3453"/>
    <w:pPr>
      <w:ind w:left="720"/>
      <w:contextualSpacing/>
    </w:pPr>
  </w:style>
  <w:style w:type="character" w:customStyle="1" w:styleId="c19">
    <w:name w:val="c19"/>
    <w:basedOn w:val="a0"/>
    <w:rsid w:val="00093804"/>
  </w:style>
  <w:style w:type="paragraph" w:styleId="a6">
    <w:name w:val="Normal (Web)"/>
    <w:basedOn w:val="a"/>
    <w:uiPriority w:val="99"/>
    <w:unhideWhenUsed/>
    <w:rsid w:val="00714E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4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444E"/>
    <w:rPr>
      <w:rFonts w:ascii="Tahoma" w:hAnsi="Tahoma" w:cs="Tahoma"/>
      <w:sz w:val="16"/>
      <w:szCs w:val="16"/>
    </w:rPr>
  </w:style>
  <w:style w:type="paragraph" w:styleId="a5">
    <w:name w:val="List Paragraph"/>
    <w:basedOn w:val="a"/>
    <w:uiPriority w:val="34"/>
    <w:qFormat/>
    <w:rsid w:val="001C3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Группа7</dc:creator>
  <cp:keywords/>
  <dc:description/>
  <cp:lastModifiedBy>Пользователь Windows</cp:lastModifiedBy>
  <cp:revision>7</cp:revision>
  <dcterms:created xsi:type="dcterms:W3CDTF">2016-11-23T06:47:00Z</dcterms:created>
  <dcterms:modified xsi:type="dcterms:W3CDTF">2021-07-27T13:14:00Z</dcterms:modified>
</cp:coreProperties>
</file>