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F" w:rsidRPr="005A3CF3" w:rsidRDefault="00DE505F" w:rsidP="00DE5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CF3">
        <w:rPr>
          <w:rFonts w:ascii="Times New Roman" w:hAnsi="Times New Roman" w:cs="Times New Roman"/>
          <w:b/>
          <w:i/>
          <w:sz w:val="28"/>
          <w:szCs w:val="28"/>
        </w:rPr>
        <w:t xml:space="preserve">Оформление </w:t>
      </w:r>
      <w:r w:rsidR="009D6E24" w:rsidRPr="005A3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3CF3">
        <w:rPr>
          <w:rFonts w:ascii="Times New Roman" w:hAnsi="Times New Roman" w:cs="Times New Roman"/>
          <w:b/>
          <w:i/>
          <w:sz w:val="28"/>
          <w:szCs w:val="28"/>
        </w:rPr>
        <w:t xml:space="preserve"> материалов  для участия в региональном конкурсе</w:t>
      </w:r>
    </w:p>
    <w:p w:rsidR="00DE505F" w:rsidRPr="005A3CF3" w:rsidRDefault="00DE505F" w:rsidP="00DE5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CF3">
        <w:rPr>
          <w:rFonts w:ascii="Times New Roman" w:hAnsi="Times New Roman" w:cs="Times New Roman"/>
          <w:b/>
          <w:i/>
          <w:sz w:val="28"/>
          <w:szCs w:val="28"/>
        </w:rPr>
        <w:t xml:space="preserve"> авторских методических разработок </w:t>
      </w:r>
      <w:proofErr w:type="gramStart"/>
      <w:r w:rsidRPr="005A3CF3">
        <w:rPr>
          <w:rFonts w:ascii="Times New Roman" w:hAnsi="Times New Roman" w:cs="Times New Roman"/>
          <w:b/>
          <w:i/>
          <w:sz w:val="28"/>
          <w:szCs w:val="28"/>
        </w:rPr>
        <w:t>по</w:t>
      </w:r>
      <w:proofErr w:type="gramEnd"/>
      <w:r w:rsidRPr="005A3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505F" w:rsidRPr="005A3CF3" w:rsidRDefault="00DE505F" w:rsidP="00DE5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CF3">
        <w:rPr>
          <w:rFonts w:ascii="Times New Roman" w:hAnsi="Times New Roman" w:cs="Times New Roman"/>
          <w:b/>
          <w:i/>
          <w:sz w:val="28"/>
          <w:szCs w:val="28"/>
          <w:lang w:val="en-US"/>
        </w:rPr>
        <w:t>STEM</w:t>
      </w:r>
      <w:r w:rsidRPr="005A3CF3">
        <w:rPr>
          <w:rFonts w:ascii="Times New Roman" w:hAnsi="Times New Roman" w:cs="Times New Roman"/>
          <w:b/>
          <w:i/>
          <w:sz w:val="28"/>
          <w:szCs w:val="28"/>
        </w:rPr>
        <w:t>-образованию детей дошкольного возраста «</w:t>
      </w:r>
      <w:r w:rsidRPr="005A3CF3">
        <w:rPr>
          <w:rFonts w:ascii="Times New Roman" w:hAnsi="Times New Roman" w:cs="Times New Roman"/>
          <w:b/>
          <w:i/>
          <w:sz w:val="28"/>
          <w:szCs w:val="28"/>
          <w:lang w:val="en-US"/>
        </w:rPr>
        <w:t>STEM</w:t>
      </w:r>
      <w:r w:rsidRPr="005A3CF3">
        <w:rPr>
          <w:rFonts w:ascii="Times New Roman" w:hAnsi="Times New Roman" w:cs="Times New Roman"/>
          <w:b/>
          <w:i/>
          <w:sz w:val="28"/>
          <w:szCs w:val="28"/>
        </w:rPr>
        <w:t>-педагог»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6321"/>
      </w:tblGrid>
      <w:tr w:rsidR="00DE505F" w:rsidRPr="005A3CF3" w:rsidTr="009E5CA9">
        <w:tc>
          <w:tcPr>
            <w:tcW w:w="4361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6321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</w:tr>
      <w:tr w:rsidR="00DE505F" w:rsidRPr="005A3CF3" w:rsidTr="009E5CA9">
        <w:tc>
          <w:tcPr>
            <w:tcW w:w="4361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6321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</w:tr>
      <w:tr w:rsidR="00DE505F" w:rsidRPr="005A3CF3" w:rsidTr="009E5CA9">
        <w:tc>
          <w:tcPr>
            <w:tcW w:w="4361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6321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Москвина</w:t>
            </w:r>
          </w:p>
        </w:tc>
      </w:tr>
      <w:tr w:rsidR="00DE505F" w:rsidRPr="005A3CF3" w:rsidTr="009E5CA9">
        <w:tc>
          <w:tcPr>
            <w:tcW w:w="4361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6321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</w:tr>
      <w:tr w:rsidR="00DE505F" w:rsidRPr="005A3CF3" w:rsidTr="00DF273B">
        <w:tc>
          <w:tcPr>
            <w:tcW w:w="10682" w:type="dxa"/>
            <w:gridSpan w:val="3"/>
          </w:tcPr>
          <w:p w:rsidR="00DE505F" w:rsidRPr="005A3CF3" w:rsidRDefault="00CE6DE4" w:rsidP="00CE6DE4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C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Конспект НОД по познавательно - исследовательской деятельности с эле</w:t>
            </w:r>
            <w:r w:rsidR="00033A41" w:rsidRPr="005A3C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ментами экспериментирования во второй  младшей группе «</w:t>
            </w:r>
            <w:r w:rsidRPr="005A3C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Путешествие с Тучкой»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категории воспитанников</w:t>
            </w:r>
          </w:p>
        </w:tc>
        <w:tc>
          <w:tcPr>
            <w:tcW w:w="6605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модуль</w:t>
            </w:r>
          </w:p>
        </w:tc>
        <w:tc>
          <w:tcPr>
            <w:tcW w:w="6605" w:type="dxa"/>
            <w:gridSpan w:val="2"/>
          </w:tcPr>
          <w:p w:rsidR="00DE505F" w:rsidRPr="005A3CF3" w:rsidRDefault="00C76098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Экспериментирование с живой и неживой природой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605" w:type="dxa"/>
            <w:gridSpan w:val="2"/>
          </w:tcPr>
          <w:p w:rsidR="00DE505F" w:rsidRPr="005A3CF3" w:rsidRDefault="00CE6DE4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со свойствами воды, назначением и применением воды.</w:t>
            </w:r>
            <w:r w:rsidRPr="005A3C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</w:t>
            </w:r>
            <w:r w:rsidR="00C76098"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ное содержание</w:t>
            </w:r>
          </w:p>
        </w:tc>
        <w:tc>
          <w:tcPr>
            <w:tcW w:w="6605" w:type="dxa"/>
            <w:gridSpan w:val="2"/>
          </w:tcPr>
          <w:p w:rsidR="00CE6DE4" w:rsidRPr="005A3CF3" w:rsidRDefault="00CE6DE4" w:rsidP="00CE6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формировать представление детей со свойствами воды</w:t>
            </w:r>
          </w:p>
          <w:p w:rsidR="00CE6DE4" w:rsidRPr="005A3CF3" w:rsidRDefault="00CE6DE4" w:rsidP="00CE6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жидкая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прозрачная, не имеет цвета и запаха).</w:t>
            </w:r>
          </w:p>
          <w:p w:rsidR="00CE6DE4" w:rsidRPr="005A3CF3" w:rsidRDefault="00CE6DE4" w:rsidP="00CE6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 детей в процессе экспериментирования.</w:t>
            </w:r>
          </w:p>
          <w:p w:rsidR="00DE505F" w:rsidRPr="005A3CF3" w:rsidRDefault="00CE6DE4" w:rsidP="00CE6D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бережное экономное отношение к воде.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605" w:type="dxa"/>
            <w:gridSpan w:val="2"/>
          </w:tcPr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Макет Тучка, бумажные капельки, салфетки,</w:t>
            </w:r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стаканчики по числу детей (по 2 шт.</w:t>
            </w:r>
            <w:proofErr w:type="gramEnd"/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каждого), ложечки, карточки-символы </w:t>
            </w:r>
            <w:proofErr w:type="gramStart"/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proofErr w:type="gramEnd"/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обозначением признаков воды, ёмкость </w:t>
            </w:r>
            <w:proofErr w:type="gramStart"/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</w:t>
            </w:r>
            <w:proofErr w:type="gramEnd"/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воды, аудиозапись «Шум воды», молоко,</w:t>
            </w:r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зонтик и картинка  «Солнышко» для игры</w:t>
            </w:r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«Солнышко и дождик», ватман с картинкой</w:t>
            </w:r>
          </w:p>
          <w:p w:rsidR="00CE6DE4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капельки  в  центре, клей, бумажные</w:t>
            </w:r>
          </w:p>
          <w:p w:rsidR="00DE505F" w:rsidRPr="005A3CF3" w:rsidRDefault="00CE6DE4" w:rsidP="00CE6DE4">
            <w:pPr>
              <w:shd w:val="clear" w:color="auto" w:fill="FFFFFF"/>
              <w:ind w:left="870" w:hanging="72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закрытые цветы.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6605" w:type="dxa"/>
            <w:gridSpan w:val="2"/>
          </w:tcPr>
          <w:p w:rsidR="00DE505F" w:rsidRPr="005A3CF3" w:rsidRDefault="00CE6DE4" w:rsidP="00CE6D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темы: «Где можно встретить воду», «Для чего и кому нужна вода»; о её роли в жизни человека и живых существ.</w:t>
            </w:r>
            <w:r w:rsidR="008E1A97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опытов с водой.</w:t>
            </w:r>
            <w:r w:rsidR="008E1A97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на тему «Вода». Чтение рассказов, сказов, стихотворений, пословиц познавательного характера. Наблюдение в уголке природы за комнатными растениями (полив)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агадывание загадок. Заучивание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«Водичка-водичка».</w:t>
            </w:r>
            <w:r w:rsidRPr="005A3C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часть</w:t>
            </w:r>
          </w:p>
        </w:tc>
        <w:tc>
          <w:tcPr>
            <w:tcW w:w="6605" w:type="dxa"/>
            <w:gridSpan w:val="2"/>
          </w:tcPr>
          <w:p w:rsidR="00CA5268" w:rsidRPr="005A3CF3" w:rsidRDefault="00CE6DE4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68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давайте возьмёмся за руки. Улыбнёмся друг другу.</w:t>
            </w:r>
          </w:p>
          <w:p w:rsidR="00CA5268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а вы любите ходить в гости? (Ответы детей) А когда к нам приходят гости, любите? Попробуйте угадать, дети, кто к нам сегодня придёт в гости. Давайте закроем глаза и послушаем внимательно. Вы что-то сейчас услышите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(включается аудиозапись  «Гром, дождь»).</w:t>
            </w:r>
          </w:p>
          <w:p w:rsidR="00CA5268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откройте глаза, что вы услышали? (как идёт дождь).</w:t>
            </w:r>
          </w:p>
          <w:p w:rsidR="00CA5268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к нам в гости прилетела Тучка. А прилетела  Тучка  к своим детками – капелькам, которые  живут у нас в группе. Только найти их никак не может.</w:t>
            </w:r>
          </w:p>
          <w:p w:rsidR="00CA5268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давайте покажем Тучке, где живут её детки – капельки, что они у нас делают и какую приносят пользу.</w:t>
            </w:r>
          </w:p>
          <w:p w:rsidR="00DE505F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для начала давайте тоже станем капельками, и поможем Тучке,  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живут её детки-капельки. Давайте закроем глаза и скажем волшебные слова – «Раз, два, три, повернись и в капельку превратись!».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6605" w:type="dxa"/>
            <w:gridSpan w:val="2"/>
          </w:tcPr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 раковины (мойки) (находят большую капельку): помощнику воспитателя надо много воды, чтобы мыть посуду.</w:t>
            </w:r>
          </w:p>
          <w:p w:rsidR="00CA5268" w:rsidRPr="005A3CF3" w:rsidRDefault="00CA5268" w:rsidP="008E1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столе, на котором стоит питьевая вода: вода нужна, чтобы мы могли её пить.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уголке природы: возле растений. (Находят большую капельку).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нам тут нужна вода?  Цветы надо поливать, они живые, без воды засохнут, завянут, им нужна вода.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раковине умывальной  комнаты (Находят большую капельку):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нужна, чтобы дети могли мыть руки и лицо, выполнять необходимые гигиенические требования.</w:t>
            </w:r>
          </w:p>
          <w:p w:rsidR="00CA5268" w:rsidRPr="005A3CF3" w:rsidRDefault="00CA5268" w:rsidP="008E1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- Ребята, сколько капелек мы у нас нашли? Воспитатель: Много!  Молодцы, ребята. Вот, Тучка, сколько в нашей группе твоих деток  – капелек, которые приносят нам большую пользу. И мы обещаем с ребятами их беречь, и зря воду не тратить.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А теперь, ребята, мы приглашаем Тучку в лабораторию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№1: «Вода – жидкость»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стакан – с водой, другой – пустой. Аккуратно переливаем воду из одного в другой. (Вместе с детьми). Воспитатель: Что происходит с водой?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Она льётся.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Почему она льётся? Вода льётся, потому что она жидкая.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какая вода?  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 вода жидкая, может течь, её называют жидкостью.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Вывод: Вода – это жидкость (дети приклеивают  </w:t>
            </w:r>
            <w:r w:rsidRPr="005A3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символ на плакат).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№2 «Вода прозрачная»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детьми два стаканчика: один – с водой, другой – с молоком. В оба стакана ставим  ложки.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 каком стакане видно ложку? Правильно, в стакане с водой. Как вы думаете, почему в этом стакане видно ложку?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Вода прозрачная, а молоко нет.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Вывод: Вода не имеет цвета (дети приклеивают  символ на плакат).</w:t>
            </w:r>
          </w:p>
          <w:p w:rsidR="00CA5268" w:rsidRPr="005A3CF3" w:rsidRDefault="00CA5268" w:rsidP="00CA5268">
            <w:pPr>
              <w:shd w:val="clear" w:color="auto" w:fill="FFFFFF"/>
              <w:ind w:left="1590" w:hanging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CA5268" w:rsidRPr="005A3CF3" w:rsidRDefault="00CA5268" w:rsidP="00CA526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Проводится игра «Солнышко и дождик»</w:t>
            </w:r>
          </w:p>
          <w:p w:rsidR="00CA5268" w:rsidRPr="005A3CF3" w:rsidRDefault="00CA5268" w:rsidP="00CA5268">
            <w:pPr>
              <w:shd w:val="clear" w:color="auto" w:fill="FFFFFF"/>
              <w:ind w:left="1590" w:hanging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«У воды нет запаха».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пододвинуть стакан с водой и понюхать воду.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чем пахнет вода? Правильно совсем не пахнет.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Вывод: Чистая вода не имеет запаха (дети приклеивают  символ на плакат)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Уважаемые исследователи, проделав наши опыты, мы с вами узнали много интересного о таком простом веществе, как вода. Давайте ещё раз повторим, какая бывает вода. (Ответы детей). </w:t>
            </w:r>
            <w:r w:rsidRPr="005A3C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Правильно, вода жидкая, не имеет запаха, прозрачная.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Ребята, а давайте порадуем нашу гостью и подарим   ей красивые  цветы. Но только вот беда: цветы закрылись и без водички не хотят раскрываться. Давайте попросим  водичку помочь им.</w:t>
            </w:r>
            <w:bookmarkStart w:id="0" w:name="_GoBack"/>
            <w:bookmarkEnd w:id="0"/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 «Распускающиеся цветы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опускают на блюдо с водой заранее приготовленные цветы (лепестки последовательно загнуты внутрь), через некоторое время наблюдают, как они начинают раскрываться.  </w:t>
            </w:r>
          </w:p>
          <w:p w:rsidR="00DE505F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Молодцы, ребята, спасибо! Тучке очень понравился наш подарок, и она рада, что вы так много знаете про воду, что вы бережливые дети и зря  не тратите воду.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6605" w:type="dxa"/>
            <w:gridSpan w:val="2"/>
          </w:tcPr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- Итак, ребята мы узнали многое о воде. Давайте мы будем передавать друг другу Тучку, будем смотреть на нашу картинку  и говорить, что нового мы узнали. А что вам запомнилось и понравилось больше в нашем путешествии? (Ответы детей)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«Вода – это жизнь, без воды нам не прожить!»</w:t>
            </w:r>
          </w:p>
          <w:p w:rsidR="00CA5268" w:rsidRPr="005A3CF3" w:rsidRDefault="00CA5268" w:rsidP="00CA52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Тучка всем говорит спасибо.  И дарит вам на  память о себе волшебные капельки.  Только вы не забывайте о пользе воды и бережном к ней отношении (каждому ребёнку вручается капелька).</w:t>
            </w:r>
          </w:p>
          <w:p w:rsidR="00DE505F" w:rsidRPr="005A3CF3" w:rsidRDefault="00CA5268" w:rsidP="008E1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нам нужно превратиться в самих себя. Капельки,</w:t>
            </w:r>
            <w:r w:rsidR="008E1A97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покружитесь и в ребяток превратитесь.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Методические рекомендации автора</w:t>
            </w:r>
          </w:p>
        </w:tc>
        <w:tc>
          <w:tcPr>
            <w:tcW w:w="6605" w:type="dxa"/>
            <w:gridSpan w:val="2"/>
          </w:tcPr>
          <w:p w:rsidR="00DE505F" w:rsidRPr="005A3CF3" w:rsidRDefault="00CB5C4B" w:rsidP="00CB5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1.Символы, обозначающие свойства воды, должны быть простыми и понятными для детей, а также  с чётким изображением.</w:t>
            </w:r>
          </w:p>
          <w:p w:rsidR="00CB5C4B" w:rsidRPr="005A3CF3" w:rsidRDefault="005A3CF3" w:rsidP="00CB5C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5C4B" w:rsidRPr="005A3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Если для о</w:t>
            </w:r>
            <w:r w:rsidR="00CB5C4B" w:rsidRPr="005A3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пыт</w:t>
            </w:r>
            <w:r w:rsidR="00CB5C4B" w:rsidRPr="005A3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CB5C4B" w:rsidRPr="005A3C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«Распускающиеся цветы</w:t>
            </w:r>
            <w:r w:rsidR="00CB5C4B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B5C4B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будете использовать цветную печатную бумагу, то из-за того, что  в ней содержится краска, процесс впитывания воды в бумагу  и, соответственно, раскрывания лепестков, будет более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долгим, нежели при</w:t>
            </w:r>
            <w:r w:rsidR="00CB5C4B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использовании</w:t>
            </w:r>
            <w:r w:rsidR="00CB5C4B"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белой бумаги.</w:t>
            </w:r>
          </w:p>
          <w:p w:rsidR="005A3CF3" w:rsidRPr="005A3CF3" w:rsidRDefault="005A3CF3" w:rsidP="00CB5C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3.Малоговорящим детям во время экспериментальной деятельности рекомендуется чаще обращаться с  простыми поручениями: «Помоги 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пожалуйста…»,  «Подержи…», и т.д. Так они будут чувствовать свою значимость во всём образовательном процессе.</w:t>
            </w:r>
          </w:p>
        </w:tc>
      </w:tr>
      <w:tr w:rsidR="00DE505F" w:rsidRPr="005A3CF3" w:rsidTr="009E5CA9">
        <w:tc>
          <w:tcPr>
            <w:tcW w:w="4077" w:type="dxa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CF3">
              <w:rPr>
                <w:rFonts w:ascii="Times New Roman" w:hAnsi="Times New Roman" w:cs="Times New Roman"/>
                <w:b/>
                <w:sz w:val="28"/>
                <w:szCs w:val="28"/>
              </w:rPr>
              <w:t>Видео отрывки</w:t>
            </w:r>
          </w:p>
        </w:tc>
        <w:tc>
          <w:tcPr>
            <w:tcW w:w="6605" w:type="dxa"/>
            <w:gridSpan w:val="2"/>
          </w:tcPr>
          <w:p w:rsidR="00DE505F" w:rsidRPr="005A3CF3" w:rsidRDefault="00DE505F" w:rsidP="00DE5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505F" w:rsidRPr="005A3CF3" w:rsidRDefault="00DE505F" w:rsidP="00DE5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43CC" w:rsidRPr="005A3CF3" w:rsidRDefault="00DE505F">
      <w:pPr>
        <w:rPr>
          <w:rFonts w:ascii="Times New Roman" w:hAnsi="Times New Roman" w:cs="Times New Roman"/>
          <w:sz w:val="28"/>
          <w:szCs w:val="28"/>
        </w:rPr>
      </w:pPr>
      <w:r w:rsidRPr="005A3C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43CC" w:rsidRPr="005A3CF3" w:rsidSect="00DE5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6BA"/>
    <w:multiLevelType w:val="multilevel"/>
    <w:tmpl w:val="1662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02D72"/>
    <w:multiLevelType w:val="multilevel"/>
    <w:tmpl w:val="41D4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B5"/>
    <w:rsid w:val="00033A41"/>
    <w:rsid w:val="000E4421"/>
    <w:rsid w:val="001F16B5"/>
    <w:rsid w:val="002B45DA"/>
    <w:rsid w:val="005A3CF3"/>
    <w:rsid w:val="008E1A97"/>
    <w:rsid w:val="009D6E24"/>
    <w:rsid w:val="009E5CA9"/>
    <w:rsid w:val="00C76098"/>
    <w:rsid w:val="00CA5268"/>
    <w:rsid w:val="00CB5C4B"/>
    <w:rsid w:val="00CE6DE4"/>
    <w:rsid w:val="00D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E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2021-01-31T14:22:00Z</dcterms:created>
  <dcterms:modified xsi:type="dcterms:W3CDTF">2021-02-01T16:12:00Z</dcterms:modified>
</cp:coreProperties>
</file>